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070" w:rsidRDefault="00283070" w:rsidP="00283070">
      <w:pPr>
        <w:spacing w:after="240"/>
        <w:rPr>
          <w:rFonts w:eastAsia="Calibri" w:cs="Arial"/>
        </w:rPr>
      </w:pPr>
      <w:r w:rsidRPr="00E6050A">
        <w:rPr>
          <w:rFonts w:ascii="Kristen ITC" w:hAnsi="Kristen ITC"/>
          <w:b/>
          <w:color w:val="7030A0"/>
          <w:sz w:val="44"/>
          <w:szCs w:val="44"/>
        </w:rPr>
        <w:t xml:space="preserve">  </w:t>
      </w:r>
      <w:r>
        <w:rPr>
          <w:rFonts w:ascii="Arial" w:eastAsia="Calibri" w:hAnsi="Arial" w:cs="Arial"/>
          <w:noProof/>
          <w:sz w:val="28"/>
          <w:szCs w:val="28"/>
        </w:rPr>
        <w:drawing>
          <wp:inline distT="0" distB="0" distL="0" distR="0" wp14:anchorId="41D23AC7" wp14:editId="3925A9D4">
            <wp:extent cx="814070" cy="717920"/>
            <wp:effectExtent l="0" t="0" r="5080" b="6350"/>
            <wp:docPr id="2" name="Picture 2" descr="PFL Color Logo No 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FL Color Logo No T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29" cy="73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noProof/>
          <w:sz w:val="28"/>
          <w:szCs w:val="28"/>
        </w:rPr>
        <w:t xml:space="preserve"> </w:t>
      </w:r>
      <w:r w:rsidRPr="00F0135A">
        <w:rPr>
          <w:rFonts w:eastAsia="Calibri" w:cs="Arial"/>
        </w:rPr>
        <w:t>Patten Free Library, Children's Room, 33 Summer St, Bath, ME 04530, 443-5141 x</w:t>
      </w:r>
      <w:r>
        <w:rPr>
          <w:rFonts w:eastAsia="Calibri" w:cs="Arial"/>
        </w:rPr>
        <w:t>10</w:t>
      </w:r>
      <w:r w:rsidRPr="00F0135A">
        <w:rPr>
          <w:rFonts w:eastAsia="Calibri" w:cs="Arial"/>
        </w:rPr>
        <w:t xml:space="preserve">16          </w:t>
      </w:r>
    </w:p>
    <w:p w:rsidR="00235608" w:rsidRDefault="00ED6CC3" w:rsidP="00235608">
      <w:pPr>
        <w:rPr>
          <w:rFonts w:ascii="Kristen ITC" w:hAnsi="Kristen ITC"/>
          <w:b/>
          <w:color w:val="7030A0"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415925</wp:posOffset>
            </wp:positionV>
            <wp:extent cx="1693545" cy="2113280"/>
            <wp:effectExtent l="0" t="0" r="1905" b="1270"/>
            <wp:wrapSquare wrapText="bothSides"/>
            <wp:docPr id="3" name="Picture 3" descr="Picture of Molly McInt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of Molly McInti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608" w:rsidRPr="00E6050A">
        <w:rPr>
          <w:rFonts w:ascii="Kristen ITC" w:hAnsi="Kristen ITC"/>
          <w:b/>
          <w:color w:val="7030A0"/>
          <w:sz w:val="44"/>
          <w:szCs w:val="44"/>
        </w:rPr>
        <w:t xml:space="preserve">  </w:t>
      </w:r>
      <w:r w:rsidR="00235608">
        <w:rPr>
          <w:rFonts w:ascii="Kristen ITC" w:hAnsi="Kristen ITC"/>
          <w:b/>
          <w:color w:val="7030A0"/>
          <w:sz w:val="44"/>
          <w:szCs w:val="44"/>
        </w:rPr>
        <w:t xml:space="preserve"> </w:t>
      </w:r>
    </w:p>
    <w:p w:rsidR="00235608" w:rsidRPr="00ED6CC3" w:rsidRDefault="00235608" w:rsidP="00ED6CC3">
      <w:pPr>
        <w:pStyle w:val="NormalWeb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  <w:b/>
        </w:rPr>
        <w:t>Molly</w:t>
      </w:r>
      <w:r w:rsidRPr="00680A1E">
        <w:rPr>
          <w:rFonts w:asciiTheme="minorHAnsi" w:hAnsiTheme="minorHAnsi" w:cs="Arial"/>
          <w:b/>
        </w:rPr>
        <w:t>: The American Girl Doll</w:t>
      </w:r>
      <w:r w:rsidRPr="00680A1E">
        <w:rPr>
          <w:rFonts w:asciiTheme="minorHAnsi" w:hAnsiTheme="minorHAnsi" w:cs="Arial"/>
        </w:rPr>
        <w:t xml:space="preserve"> </w:t>
      </w:r>
      <w:r w:rsidRPr="00440087">
        <w:rPr>
          <w:rFonts w:asciiTheme="minorHAnsi" w:hAnsiTheme="minorHAnsi" w:cstheme="minorHAnsi"/>
        </w:rPr>
        <w:t>you can take home and return.</w:t>
      </w:r>
      <w:r w:rsidR="00ED6CC3" w:rsidRPr="00440087">
        <w:rPr>
          <w:rFonts w:asciiTheme="minorHAnsi" w:hAnsiTheme="minorHAnsi" w:cstheme="minorHAnsi"/>
        </w:rPr>
        <w:t xml:space="preserve"> </w:t>
      </w:r>
      <w:r w:rsidRPr="00440087">
        <w:rPr>
          <w:rFonts w:asciiTheme="minorHAnsi" w:hAnsiTheme="minorHAnsi" w:cstheme="minorHAnsi"/>
        </w:rPr>
        <w:t>Molly</w:t>
      </w:r>
      <w:r w:rsidR="0046255F">
        <w:rPr>
          <w:rFonts w:asciiTheme="minorHAnsi" w:hAnsiTheme="minorHAnsi" w:cstheme="minorHAnsi"/>
        </w:rPr>
        <w:t xml:space="preserve"> </w:t>
      </w:r>
      <w:r w:rsidR="0046255F" w:rsidRPr="0046255F">
        <w:rPr>
          <w:rFonts w:asciiTheme="minorHAnsi" w:hAnsiTheme="minorHAnsi" w:cstheme="minorHAnsi"/>
        </w:rPr>
        <w:t>McIntire</w:t>
      </w:r>
      <w:r w:rsidR="00D94DD2">
        <w:rPr>
          <w:rFonts w:asciiTheme="minorHAnsi" w:hAnsiTheme="minorHAnsi" w:cstheme="minorHAnsi"/>
        </w:rPr>
        <w:t xml:space="preserve"> has </w:t>
      </w:r>
      <w:r w:rsidR="00394DBF">
        <w:rPr>
          <w:rFonts w:asciiTheme="minorHAnsi" w:hAnsiTheme="minorHAnsi" w:cstheme="minorHAnsi"/>
        </w:rPr>
        <w:t>light b</w:t>
      </w:r>
      <w:r w:rsidR="00D94DD2" w:rsidRPr="00D94DD2">
        <w:rPr>
          <w:rFonts w:asciiTheme="minorHAnsi" w:hAnsiTheme="minorHAnsi" w:cstheme="minorHAnsi"/>
        </w:rPr>
        <w:t>row</w:t>
      </w:r>
      <w:r w:rsidR="00394DBF">
        <w:rPr>
          <w:rFonts w:asciiTheme="minorHAnsi" w:hAnsiTheme="minorHAnsi" w:cstheme="minorHAnsi"/>
        </w:rPr>
        <w:t xml:space="preserve">n hair </w:t>
      </w:r>
      <w:r w:rsidR="00D94DD2" w:rsidRPr="00D94DD2">
        <w:rPr>
          <w:rFonts w:asciiTheme="minorHAnsi" w:hAnsiTheme="minorHAnsi" w:cstheme="minorHAnsi"/>
        </w:rPr>
        <w:t>styled in two pigtail braids</w:t>
      </w:r>
      <w:r w:rsidR="00394DBF">
        <w:rPr>
          <w:rFonts w:asciiTheme="minorHAnsi" w:hAnsiTheme="minorHAnsi" w:cstheme="minorHAnsi"/>
        </w:rPr>
        <w:t>, with straight bangs</w:t>
      </w:r>
      <w:r w:rsidR="00D94DD2" w:rsidRPr="00D94DD2">
        <w:rPr>
          <w:rFonts w:asciiTheme="minorHAnsi" w:hAnsiTheme="minorHAnsi" w:cstheme="minorHAnsi"/>
        </w:rPr>
        <w:t>.</w:t>
      </w:r>
      <w:r w:rsidR="00D94DD2">
        <w:rPr>
          <w:rFonts w:asciiTheme="minorHAnsi" w:hAnsiTheme="minorHAnsi" w:cstheme="minorHAnsi"/>
        </w:rPr>
        <w:t xml:space="preserve"> Molly</w:t>
      </w:r>
      <w:r w:rsidRPr="00440087">
        <w:rPr>
          <w:rFonts w:asciiTheme="minorHAnsi" w:hAnsiTheme="minorHAnsi" w:cstheme="minorHAnsi"/>
        </w:rPr>
        <w:t xml:space="preserve"> opens up a whole world of imaginative play and comes with authentic styles from 1944.</w:t>
      </w:r>
    </w:p>
    <w:p w:rsidR="00ED6CC3" w:rsidRDefault="00ED6CC3" w:rsidP="00235608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24"/>
        </w:rPr>
      </w:pPr>
    </w:p>
    <w:p w:rsidR="00ED6CC3" w:rsidRDefault="00ED6CC3" w:rsidP="00235608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24"/>
        </w:rPr>
      </w:pPr>
    </w:p>
    <w:p w:rsidR="00ED6CC3" w:rsidRDefault="00ED6CC3" w:rsidP="00235608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24"/>
        </w:rPr>
      </w:pPr>
    </w:p>
    <w:p w:rsidR="00ED6CC3" w:rsidRDefault="00ED6CC3" w:rsidP="00235608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24"/>
        </w:rPr>
      </w:pPr>
    </w:p>
    <w:p w:rsidR="00ED6CC3" w:rsidRPr="00A72EA6" w:rsidRDefault="00ED6CC3" w:rsidP="00ED6CC3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A72EA6">
        <w:rPr>
          <w:rFonts w:eastAsia="Times New Roman" w:cs="Arial"/>
          <w:b/>
          <w:bCs/>
          <w:sz w:val="24"/>
          <w:szCs w:val="24"/>
        </w:rPr>
        <w:t>The kit includes:</w:t>
      </w:r>
    </w:p>
    <w:p w:rsidR="00ED6CC3" w:rsidRPr="00FF2D57" w:rsidRDefault="00ED6CC3" w:rsidP="00ED6CC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FF2D57">
        <w:rPr>
          <w:rFonts w:eastAsia="Times New Roman" w:cs="Arial"/>
          <w:sz w:val="24"/>
          <w:szCs w:val="24"/>
        </w:rPr>
        <w:t xml:space="preserve">1 doll named </w:t>
      </w:r>
      <w:r>
        <w:rPr>
          <w:rFonts w:eastAsia="Times New Roman" w:cs="Arial"/>
          <w:sz w:val="24"/>
          <w:szCs w:val="24"/>
        </w:rPr>
        <w:t>Molly</w:t>
      </w:r>
      <w:r w:rsidR="00B70305">
        <w:rPr>
          <w:rFonts w:eastAsia="Times New Roman" w:cs="Arial"/>
          <w:sz w:val="24"/>
          <w:szCs w:val="24"/>
        </w:rPr>
        <w:t xml:space="preserve"> *($100</w:t>
      </w:r>
      <w:r>
        <w:rPr>
          <w:rFonts w:eastAsia="Times New Roman" w:cs="Arial"/>
          <w:sz w:val="24"/>
          <w:szCs w:val="24"/>
        </w:rPr>
        <w:t>)</w:t>
      </w:r>
    </w:p>
    <w:p w:rsidR="00ED6CC3" w:rsidRDefault="00ED6CC3" w:rsidP="00ED6CC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FF2D57">
        <w:rPr>
          <w:sz w:val="24"/>
          <w:szCs w:val="24"/>
        </w:rPr>
        <w:t xml:space="preserve">1 paperback book, </w:t>
      </w:r>
      <w:r w:rsidRPr="00FF2D57">
        <w:rPr>
          <w:i/>
          <w:sz w:val="24"/>
          <w:szCs w:val="24"/>
        </w:rPr>
        <w:t xml:space="preserve">Meet </w:t>
      </w:r>
      <w:r>
        <w:rPr>
          <w:i/>
          <w:sz w:val="24"/>
          <w:szCs w:val="24"/>
        </w:rPr>
        <w:t>Molly</w:t>
      </w:r>
      <w:r>
        <w:rPr>
          <w:rFonts w:eastAsia="Times New Roman" w:cs="Times New Roman"/>
          <w:sz w:val="24"/>
          <w:szCs w:val="24"/>
        </w:rPr>
        <w:t xml:space="preserve"> by Valerie Tripp</w:t>
      </w:r>
      <w:r w:rsidRPr="0040479C">
        <w:rPr>
          <w:rFonts w:cs="Arial"/>
          <w:sz w:val="24"/>
          <w:szCs w:val="24"/>
        </w:rPr>
        <w:t xml:space="preserve"> </w:t>
      </w:r>
      <w:r w:rsidR="00B70305">
        <w:rPr>
          <w:rFonts w:eastAsia="Times New Roman" w:cs="Arial"/>
          <w:sz w:val="24"/>
          <w:szCs w:val="24"/>
        </w:rPr>
        <w:t>*($10)</w:t>
      </w:r>
    </w:p>
    <w:p w:rsidR="00973F68" w:rsidRPr="00AA54CC" w:rsidRDefault="00283070" w:rsidP="00973F6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Style w:val="Hyperlink"/>
          <w:rFonts w:eastAsia="Times New Roman" w:cs="Arial"/>
          <w:color w:val="auto"/>
          <w:sz w:val="24"/>
          <w:szCs w:val="24"/>
          <w:u w:val="none"/>
        </w:rPr>
      </w:pPr>
      <w:hyperlink r:id="rId7" w:tgtFrame="_blank" w:history="1">
        <w:r w:rsidR="00973F68" w:rsidRPr="00AA54CC">
          <w:rPr>
            <w:rStyle w:val="Hyperlink"/>
            <w:rFonts w:eastAsia="Times New Roman" w:cs="Arial"/>
            <w:color w:val="auto"/>
            <w:sz w:val="24"/>
            <w:szCs w:val="24"/>
            <w:u w:val="none"/>
          </w:rPr>
          <w:t>Journal to record the doll’s ongoing adventures</w:t>
        </w:r>
      </w:hyperlink>
      <w:r w:rsidR="00973F68">
        <w:rPr>
          <w:rStyle w:val="Hyperlink"/>
          <w:rFonts w:eastAsia="Times New Roman" w:cs="Arial"/>
          <w:color w:val="auto"/>
          <w:sz w:val="24"/>
          <w:szCs w:val="24"/>
          <w:u w:val="none"/>
        </w:rPr>
        <w:t xml:space="preserve"> </w:t>
      </w:r>
      <w:r w:rsidR="00973F68">
        <w:rPr>
          <w:rFonts w:eastAsia="Times New Roman" w:cs="Arial"/>
          <w:sz w:val="24"/>
          <w:szCs w:val="24"/>
        </w:rPr>
        <w:t>*($10)</w:t>
      </w:r>
    </w:p>
    <w:p w:rsidR="00973F68" w:rsidRPr="00973F68" w:rsidRDefault="00973F68" w:rsidP="00973F6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Carrying case with l</w:t>
      </w:r>
      <w:r w:rsidRPr="00FF2D57">
        <w:rPr>
          <w:rFonts w:eastAsia="Times New Roman" w:cs="Arial"/>
          <w:sz w:val="24"/>
          <w:szCs w:val="24"/>
        </w:rPr>
        <w:t>ibrary barcode</w:t>
      </w:r>
      <w:r>
        <w:rPr>
          <w:rFonts w:eastAsia="Times New Roman" w:cs="Arial"/>
          <w:sz w:val="24"/>
          <w:szCs w:val="24"/>
        </w:rPr>
        <w:t xml:space="preserve"> *($20)</w:t>
      </w:r>
    </w:p>
    <w:p w:rsidR="00ED6CC3" w:rsidRPr="00ED6CC3" w:rsidRDefault="00ED6CC3" w:rsidP="00ED6CC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ED6CC3">
        <w:rPr>
          <w:rFonts w:cs="Arial"/>
          <w:sz w:val="24"/>
          <w:szCs w:val="24"/>
        </w:rPr>
        <w:t xml:space="preserve">Navy blue, wool skirt &amp; sweater &amp; chapeaux (hat) </w:t>
      </w:r>
      <w:r w:rsidRPr="00ED6CC3">
        <w:rPr>
          <w:rFonts w:eastAsia="Times New Roman" w:cs="Arial"/>
          <w:sz w:val="24"/>
          <w:szCs w:val="24"/>
        </w:rPr>
        <w:t>*($10 each)</w:t>
      </w:r>
    </w:p>
    <w:p w:rsidR="00ED6CC3" w:rsidRPr="007054C3" w:rsidRDefault="00ED6CC3" w:rsidP="00ED6CC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White socks </w:t>
      </w:r>
      <w:r w:rsidR="00B70305">
        <w:rPr>
          <w:rFonts w:eastAsia="Times New Roman" w:cs="Arial"/>
          <w:sz w:val="24"/>
          <w:szCs w:val="24"/>
        </w:rPr>
        <w:t>*($10</w:t>
      </w:r>
      <w:r>
        <w:rPr>
          <w:rFonts w:eastAsia="Times New Roman" w:cs="Arial"/>
          <w:sz w:val="24"/>
          <w:szCs w:val="24"/>
        </w:rPr>
        <w:t>)</w:t>
      </w:r>
    </w:p>
    <w:p w:rsidR="00ED6CC3" w:rsidRPr="00382741" w:rsidRDefault="00ED6CC3" w:rsidP="00ED6CC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382741">
        <w:rPr>
          <w:rFonts w:cs="Arial"/>
          <w:sz w:val="24"/>
          <w:szCs w:val="24"/>
        </w:rPr>
        <w:t xml:space="preserve">White underpants </w:t>
      </w:r>
      <w:r w:rsidR="00B70305" w:rsidRPr="00382741">
        <w:rPr>
          <w:rFonts w:eastAsia="Times New Roman" w:cs="Arial"/>
          <w:sz w:val="24"/>
          <w:szCs w:val="24"/>
        </w:rPr>
        <w:t>*($10</w:t>
      </w:r>
      <w:r w:rsidRPr="00382741">
        <w:rPr>
          <w:rFonts w:eastAsia="Times New Roman" w:cs="Arial"/>
          <w:sz w:val="24"/>
          <w:szCs w:val="24"/>
        </w:rPr>
        <w:t>)</w:t>
      </w:r>
      <w:r w:rsidR="001031FD" w:rsidRPr="00382741">
        <w:rPr>
          <w:rFonts w:eastAsia="Times New Roman" w:cs="Arial"/>
          <w:sz w:val="24"/>
          <w:szCs w:val="24"/>
        </w:rPr>
        <w:t xml:space="preserve"> </w:t>
      </w:r>
    </w:p>
    <w:p w:rsidR="00ED6CC3" w:rsidRDefault="00ED6CC3" w:rsidP="00ED6CC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Blue/white saddle shoes</w:t>
      </w:r>
      <w:r w:rsidR="00B70305">
        <w:rPr>
          <w:rFonts w:eastAsia="Times New Roman" w:cs="Arial"/>
          <w:sz w:val="24"/>
          <w:szCs w:val="24"/>
        </w:rPr>
        <w:t xml:space="preserve"> *($10</w:t>
      </w:r>
      <w:r>
        <w:rPr>
          <w:rFonts w:eastAsia="Times New Roman" w:cs="Arial"/>
          <w:sz w:val="24"/>
          <w:szCs w:val="24"/>
        </w:rPr>
        <w:t>)</w:t>
      </w:r>
    </w:p>
    <w:p w:rsidR="00ED6CC3" w:rsidRDefault="00ED6CC3" w:rsidP="00ED6CC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Blue satin pajama pants &amp; top</w:t>
      </w:r>
      <w:r w:rsidR="00B70305">
        <w:rPr>
          <w:rFonts w:eastAsia="Times New Roman" w:cs="Arial"/>
          <w:sz w:val="24"/>
          <w:szCs w:val="24"/>
        </w:rPr>
        <w:t xml:space="preserve"> *($25</w:t>
      </w:r>
      <w:r>
        <w:rPr>
          <w:rFonts w:eastAsia="Times New Roman" w:cs="Arial"/>
          <w:sz w:val="24"/>
          <w:szCs w:val="24"/>
        </w:rPr>
        <w:t>)</w:t>
      </w:r>
    </w:p>
    <w:p w:rsidR="00ED6CC3" w:rsidRDefault="00ED6CC3" w:rsidP="00ED6CC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Blue plaid dress with pink flower</w:t>
      </w:r>
      <w:r w:rsidR="00B70305">
        <w:rPr>
          <w:rFonts w:eastAsia="Times New Roman" w:cs="Arial"/>
          <w:sz w:val="24"/>
          <w:szCs w:val="24"/>
        </w:rPr>
        <w:t xml:space="preserve"> *($25</w:t>
      </w:r>
      <w:r>
        <w:rPr>
          <w:rFonts w:eastAsia="Times New Roman" w:cs="Arial"/>
          <w:sz w:val="24"/>
          <w:szCs w:val="24"/>
        </w:rPr>
        <w:t>)</w:t>
      </w:r>
    </w:p>
    <w:p w:rsidR="00ED6CC3" w:rsidRDefault="00B70305" w:rsidP="00ED6CC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Girl Scout skirt &amp; vest *($25</w:t>
      </w:r>
      <w:r w:rsidR="00ED6CC3">
        <w:rPr>
          <w:rFonts w:eastAsia="Times New Roman" w:cs="Arial"/>
          <w:sz w:val="24"/>
          <w:szCs w:val="24"/>
        </w:rPr>
        <w:t>)</w:t>
      </w:r>
    </w:p>
    <w:p w:rsidR="00ED6CC3" w:rsidRPr="00AA54CC" w:rsidRDefault="00ED6CC3" w:rsidP="00ED6CC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Style w:val="Hyperlink"/>
          <w:rFonts w:eastAsia="Times New Roman" w:cs="Arial"/>
          <w:color w:val="auto"/>
          <w:sz w:val="24"/>
          <w:szCs w:val="24"/>
          <w:u w:val="none"/>
        </w:rPr>
      </w:pPr>
      <w:r w:rsidRPr="00AA54CC">
        <w:rPr>
          <w:rStyle w:val="Hyperlink"/>
          <w:rFonts w:eastAsia="Times New Roman" w:cs="Arial"/>
          <w:color w:val="auto"/>
          <w:sz w:val="24"/>
          <w:szCs w:val="24"/>
          <w:u w:val="none"/>
        </w:rPr>
        <w:t>Doll brush</w:t>
      </w:r>
      <w:r>
        <w:rPr>
          <w:rStyle w:val="Hyperlink"/>
          <w:rFonts w:eastAsia="Times New Roman" w:cs="Arial"/>
          <w:color w:val="auto"/>
          <w:sz w:val="24"/>
          <w:szCs w:val="24"/>
          <w:u w:val="none"/>
        </w:rPr>
        <w:t xml:space="preserve"> </w:t>
      </w:r>
      <w:r w:rsidR="00B70305">
        <w:rPr>
          <w:rFonts w:eastAsia="Times New Roman" w:cs="Arial"/>
          <w:sz w:val="24"/>
          <w:szCs w:val="24"/>
        </w:rPr>
        <w:t>*($10</w:t>
      </w:r>
      <w:r>
        <w:rPr>
          <w:rFonts w:eastAsia="Times New Roman" w:cs="Arial"/>
          <w:sz w:val="24"/>
          <w:szCs w:val="24"/>
        </w:rPr>
        <w:t>)</w:t>
      </w:r>
    </w:p>
    <w:p w:rsidR="00235608" w:rsidRDefault="00235608" w:rsidP="00235608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24"/>
        </w:rPr>
      </w:pPr>
      <w:r w:rsidRPr="00680A1E">
        <w:rPr>
          <w:rFonts w:eastAsia="Times New Roman" w:cs="Arial"/>
          <w:b/>
          <w:bCs/>
          <w:sz w:val="24"/>
          <w:szCs w:val="24"/>
        </w:rPr>
        <w:t xml:space="preserve">Placing Holds and Borrowing </w:t>
      </w:r>
    </w:p>
    <w:p w:rsidR="00235608" w:rsidRPr="00680A1E" w:rsidRDefault="00235608" w:rsidP="00235608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680A1E">
        <w:rPr>
          <w:rFonts w:eastAsia="Times New Roman" w:cs="Arial"/>
          <w:b/>
          <w:bCs/>
          <w:sz w:val="24"/>
          <w:szCs w:val="24"/>
        </w:rPr>
        <w:t>How Do I Borrow this American Girl Doll?</w:t>
      </w:r>
      <w:r w:rsidRPr="00680A1E">
        <w:rPr>
          <w:rFonts w:eastAsia="Times New Roman" w:cs="Arial"/>
          <w:sz w:val="24"/>
          <w:szCs w:val="24"/>
        </w:rPr>
        <w:br/>
        <w:t>Patr</w:t>
      </w:r>
      <w:r w:rsidR="00B3387A">
        <w:rPr>
          <w:rFonts w:eastAsia="Times New Roman" w:cs="Arial"/>
          <w:sz w:val="24"/>
          <w:szCs w:val="24"/>
        </w:rPr>
        <w:t xml:space="preserve">ons of the Patten Free Library </w:t>
      </w:r>
      <w:r w:rsidRPr="00680A1E">
        <w:rPr>
          <w:rFonts w:eastAsia="Times New Roman" w:cs="Arial"/>
          <w:sz w:val="24"/>
          <w:szCs w:val="24"/>
        </w:rPr>
        <w:t>may borrow and place this kit on hold by calling the Children’s Room, 443-5141 x16.</w:t>
      </w:r>
      <w:r>
        <w:rPr>
          <w:rFonts w:eastAsia="Times New Roman" w:cs="Arial"/>
          <w:sz w:val="24"/>
          <w:szCs w:val="24"/>
        </w:rPr>
        <w:t xml:space="preserve"> </w:t>
      </w:r>
      <w:r w:rsidRPr="00FB5E14">
        <w:rPr>
          <w:rFonts w:eastAsia="Times New Roman" w:cs="Arial"/>
          <w:b/>
          <w:sz w:val="24"/>
          <w:szCs w:val="24"/>
        </w:rPr>
        <w:t xml:space="preserve">The doll </w:t>
      </w:r>
      <w:r>
        <w:rPr>
          <w:rFonts w:eastAsia="Times New Roman" w:cs="Arial"/>
          <w:b/>
          <w:sz w:val="24"/>
          <w:szCs w:val="24"/>
        </w:rPr>
        <w:t xml:space="preserve">must </w:t>
      </w:r>
      <w:r w:rsidRPr="00FB5E14">
        <w:rPr>
          <w:rFonts w:eastAsia="Times New Roman" w:cs="Arial"/>
          <w:b/>
          <w:sz w:val="24"/>
          <w:szCs w:val="24"/>
        </w:rPr>
        <w:t>go to a smoke-free home.</w:t>
      </w:r>
    </w:p>
    <w:p w:rsidR="00235608" w:rsidRPr="00680A1E" w:rsidRDefault="00235608" w:rsidP="00235608">
      <w:pPr>
        <w:pStyle w:val="NormalWeb"/>
        <w:rPr>
          <w:rFonts w:asciiTheme="minorHAnsi" w:hAnsiTheme="minorHAnsi" w:cs="Arial"/>
        </w:rPr>
      </w:pPr>
      <w:r w:rsidRPr="00680A1E">
        <w:rPr>
          <w:rFonts w:asciiTheme="minorHAnsi" w:hAnsiTheme="minorHAnsi" w:cs="Arial"/>
          <w:b/>
          <w:bCs/>
        </w:rPr>
        <w:lastRenderedPageBreak/>
        <w:t>What is the Borrowing Period?</w:t>
      </w:r>
      <w:r w:rsidRPr="00680A1E">
        <w:rPr>
          <w:rFonts w:asciiTheme="minorHAnsi" w:hAnsiTheme="minorHAnsi" w:cs="Arial"/>
        </w:rPr>
        <w:br/>
        <w:t xml:space="preserve">You may have the doll kit for </w:t>
      </w:r>
      <w:r w:rsidR="0076569A" w:rsidRPr="0076569A">
        <w:rPr>
          <w:rFonts w:asciiTheme="minorHAnsi" w:hAnsiTheme="minorHAnsi" w:cstheme="minorHAnsi"/>
          <w:b/>
        </w:rPr>
        <w:t>1 week (7 days)</w:t>
      </w:r>
      <w:r w:rsidR="0076569A" w:rsidRPr="0076569A">
        <w:rPr>
          <w:rFonts w:asciiTheme="minorHAnsi" w:hAnsiTheme="minorHAnsi" w:cstheme="minorHAnsi"/>
        </w:rPr>
        <w:t>.</w:t>
      </w:r>
      <w:r w:rsidR="0076569A">
        <w:rPr>
          <w:rFonts w:cstheme="minorHAnsi"/>
        </w:rPr>
        <w:t xml:space="preserve"> </w:t>
      </w:r>
      <w:r w:rsidRPr="00680A1E">
        <w:rPr>
          <w:rFonts w:asciiTheme="minorHAnsi" w:hAnsiTheme="minorHAnsi" w:cs="Arial"/>
        </w:rPr>
        <w:t>Please return her on time, so other children will have a chance to take her home.</w:t>
      </w:r>
    </w:p>
    <w:p w:rsidR="00235608" w:rsidRPr="00680A1E" w:rsidRDefault="00235608" w:rsidP="00235608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680A1E">
        <w:rPr>
          <w:rFonts w:eastAsia="Times New Roman" w:cs="Arial"/>
          <w:b/>
          <w:bCs/>
          <w:sz w:val="24"/>
          <w:szCs w:val="24"/>
        </w:rPr>
        <w:t>Where Do I Return My Doll?</w:t>
      </w:r>
      <w:r w:rsidRPr="00680A1E">
        <w:rPr>
          <w:rFonts w:eastAsia="Times New Roman" w:cs="Arial"/>
          <w:sz w:val="24"/>
          <w:szCs w:val="24"/>
        </w:rPr>
        <w:br/>
        <w:t>Dolls must be returned to the Children’s Room only. Please do not return dolls in the Book Returns.</w:t>
      </w:r>
      <w:r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b/>
          <w:sz w:val="24"/>
          <w:szCs w:val="24"/>
        </w:rPr>
        <w:t>Doll should be returned in the same condition in which it was received.</w:t>
      </w:r>
    </w:p>
    <w:p w:rsidR="00784C4F" w:rsidRPr="00611700" w:rsidRDefault="00784C4F" w:rsidP="00784C4F">
      <w:pPr>
        <w:spacing w:before="100" w:beforeAutospacing="1" w:after="100" w:afterAutospacing="1" w:line="240" w:lineRule="auto"/>
        <w:rPr>
          <w:rFonts w:eastAsia="Times New Roman" w:cs="Arial"/>
          <w:b/>
          <w:sz w:val="24"/>
          <w:szCs w:val="24"/>
        </w:rPr>
      </w:pPr>
      <w:r w:rsidRPr="00611700">
        <w:rPr>
          <w:rFonts w:eastAsia="Times New Roman" w:cs="Arial"/>
          <w:b/>
          <w:bCs/>
          <w:sz w:val="24"/>
          <w:szCs w:val="24"/>
        </w:rPr>
        <w:t>How Do I Care for a Doll?</w:t>
      </w:r>
      <w:r w:rsidRPr="00611700">
        <w:rPr>
          <w:rFonts w:eastAsia="Times New Roman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611700">
        <w:rPr>
          <w:rFonts w:eastAsia="Times New Roman" w:cs="Arial"/>
          <w:b/>
          <w:bCs/>
          <w:sz w:val="24"/>
          <w:szCs w:val="24"/>
        </w:rPr>
        <w:t xml:space="preserve">Please do: </w:t>
      </w:r>
      <w:r w:rsidRPr="00611700">
        <w:rPr>
          <w:rFonts w:eastAsia="Times New Roman" w:cs="Arial"/>
          <w:sz w:val="24"/>
          <w:szCs w:val="24"/>
        </w:rPr>
        <w:t xml:space="preserve">Brush and style your doll’s hair using the provided doll brush only. </w:t>
      </w:r>
      <w:r>
        <w:rPr>
          <w:rFonts w:eastAsia="Times New Roman" w:cs="Arial"/>
          <w:sz w:val="24"/>
          <w:szCs w:val="24"/>
        </w:rPr>
        <w:t xml:space="preserve">                                    </w:t>
      </w:r>
      <w:r w:rsidRPr="00611700">
        <w:rPr>
          <w:rFonts w:eastAsia="Times New Roman" w:cs="Arial"/>
          <w:b/>
          <w:bCs/>
          <w:sz w:val="24"/>
          <w:szCs w:val="24"/>
        </w:rPr>
        <w:t>Please do not:</w:t>
      </w:r>
      <w:r w:rsidRPr="00611700">
        <w:rPr>
          <w:rFonts w:eastAsia="Times New Roman" w:cs="Arial"/>
          <w:b/>
          <w:sz w:val="24"/>
          <w:szCs w:val="24"/>
        </w:rPr>
        <w:t xml:space="preserve"> </w:t>
      </w:r>
      <w:r w:rsidRPr="00611700">
        <w:rPr>
          <w:rFonts w:eastAsia="Times New Roman" w:cs="Arial"/>
          <w:sz w:val="24"/>
          <w:szCs w:val="24"/>
        </w:rPr>
        <w:t xml:space="preserve">Cut or shampoo hair. </w:t>
      </w:r>
    </w:p>
    <w:p w:rsidR="00784C4F" w:rsidRPr="00784C4F" w:rsidRDefault="00784C4F" w:rsidP="00784C4F">
      <w:pPr>
        <w:spacing w:before="100" w:beforeAutospacing="1" w:after="100" w:afterAutospacing="1" w:line="240" w:lineRule="auto"/>
        <w:rPr>
          <w:rFonts w:eastAsia="Times New Roman" w:cs="Arial"/>
          <w:b/>
          <w:sz w:val="24"/>
          <w:szCs w:val="24"/>
        </w:rPr>
      </w:pPr>
      <w:r w:rsidRPr="00784C4F">
        <w:rPr>
          <w:rFonts w:eastAsia="Times New Roman" w:cs="Arial"/>
          <w:b/>
          <w:sz w:val="24"/>
          <w:szCs w:val="24"/>
        </w:rPr>
        <w:t>Parents are responsible for damages or lost items and must assume all costs. Please see itemized list.</w:t>
      </w:r>
    </w:p>
    <w:p w:rsidR="00235608" w:rsidRPr="00A72EA6" w:rsidRDefault="00235608" w:rsidP="00235608">
      <w:pPr>
        <w:ind w:left="360"/>
        <w:rPr>
          <w:rFonts w:cs="Arial"/>
          <w:color w:val="FF0000"/>
          <w:sz w:val="24"/>
          <w:szCs w:val="24"/>
        </w:rPr>
      </w:pPr>
    </w:p>
    <w:p w:rsidR="00235608" w:rsidRPr="00A72EA6" w:rsidRDefault="00235608" w:rsidP="00235608">
      <w:pPr>
        <w:rPr>
          <w:sz w:val="24"/>
          <w:szCs w:val="24"/>
        </w:rPr>
      </w:pPr>
    </w:p>
    <w:p w:rsidR="00235608" w:rsidRPr="00A72EA6" w:rsidRDefault="00235608" w:rsidP="00235608">
      <w:pPr>
        <w:rPr>
          <w:b/>
          <w:color w:val="7030A0"/>
          <w:sz w:val="24"/>
          <w:szCs w:val="24"/>
        </w:rPr>
      </w:pPr>
    </w:p>
    <w:p w:rsidR="00235608" w:rsidRPr="00A72EA6" w:rsidRDefault="00235608" w:rsidP="00235608">
      <w:pPr>
        <w:pStyle w:val="NormalWeb"/>
        <w:rPr>
          <w:rFonts w:asciiTheme="minorHAnsi" w:hAnsiTheme="minorHAnsi" w:cs="Arial"/>
          <w:u w:val="single"/>
        </w:rPr>
      </w:pPr>
    </w:p>
    <w:p w:rsidR="00235608" w:rsidRPr="00A72EA6" w:rsidRDefault="00235608" w:rsidP="00235608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sz w:val="24"/>
          <w:szCs w:val="24"/>
        </w:rPr>
      </w:pPr>
    </w:p>
    <w:p w:rsidR="00235608" w:rsidRPr="00A72EA6" w:rsidRDefault="00235608" w:rsidP="00235608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sz w:val="24"/>
          <w:szCs w:val="24"/>
        </w:rPr>
      </w:pPr>
    </w:p>
    <w:p w:rsidR="00235608" w:rsidRPr="00A72EA6" w:rsidRDefault="00235608" w:rsidP="00235608">
      <w:pPr>
        <w:ind w:left="360"/>
        <w:rPr>
          <w:rFonts w:cs="Arial"/>
          <w:sz w:val="24"/>
          <w:szCs w:val="24"/>
        </w:rPr>
      </w:pPr>
    </w:p>
    <w:p w:rsidR="00235608" w:rsidRPr="00A72EA6" w:rsidRDefault="00235608" w:rsidP="00235608">
      <w:pPr>
        <w:rPr>
          <w:sz w:val="24"/>
          <w:szCs w:val="24"/>
        </w:rPr>
      </w:pPr>
    </w:p>
    <w:p w:rsidR="00235608" w:rsidRPr="00A72EA6" w:rsidRDefault="00235608" w:rsidP="00235608">
      <w:pPr>
        <w:rPr>
          <w:b/>
          <w:color w:val="7030A0"/>
          <w:sz w:val="24"/>
          <w:szCs w:val="24"/>
        </w:rPr>
      </w:pPr>
    </w:p>
    <w:p w:rsidR="00235608" w:rsidRPr="00A72EA6" w:rsidRDefault="00235608" w:rsidP="00235608">
      <w:pPr>
        <w:rPr>
          <w:b/>
          <w:color w:val="7030A0"/>
          <w:sz w:val="24"/>
          <w:szCs w:val="24"/>
        </w:rPr>
      </w:pPr>
    </w:p>
    <w:p w:rsidR="00235608" w:rsidRPr="00E6050A" w:rsidRDefault="00235608" w:rsidP="00235608">
      <w:pPr>
        <w:rPr>
          <w:rFonts w:ascii="Kristen ITC" w:hAnsi="Kristen ITC"/>
          <w:b/>
          <w:color w:val="7030A0"/>
          <w:sz w:val="44"/>
          <w:szCs w:val="44"/>
        </w:rPr>
      </w:pPr>
      <w:r>
        <w:rPr>
          <w:rFonts w:ascii="Kristen ITC" w:hAnsi="Kristen ITC"/>
          <w:b/>
          <w:color w:val="7030A0"/>
          <w:sz w:val="44"/>
          <w:szCs w:val="44"/>
        </w:rPr>
        <w:t xml:space="preserve">                                   </w:t>
      </w:r>
    </w:p>
    <w:p w:rsidR="00425656" w:rsidRDefault="00425656"/>
    <w:sectPr w:rsidR="00425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2385E"/>
    <w:multiLevelType w:val="hybridMultilevel"/>
    <w:tmpl w:val="38C443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0C3A95"/>
    <w:multiLevelType w:val="multilevel"/>
    <w:tmpl w:val="313E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C96B65"/>
    <w:multiLevelType w:val="multilevel"/>
    <w:tmpl w:val="C064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14"/>
    <w:rsid w:val="001031FD"/>
    <w:rsid w:val="001668A3"/>
    <w:rsid w:val="00187F6B"/>
    <w:rsid w:val="00235608"/>
    <w:rsid w:val="00283070"/>
    <w:rsid w:val="002A4A3A"/>
    <w:rsid w:val="003022DF"/>
    <w:rsid w:val="003441B3"/>
    <w:rsid w:val="00382741"/>
    <w:rsid w:val="00394DBF"/>
    <w:rsid w:val="0040479C"/>
    <w:rsid w:val="00425656"/>
    <w:rsid w:val="00440087"/>
    <w:rsid w:val="0046255F"/>
    <w:rsid w:val="005116C3"/>
    <w:rsid w:val="007054C3"/>
    <w:rsid w:val="0076569A"/>
    <w:rsid w:val="00771314"/>
    <w:rsid w:val="00775EE1"/>
    <w:rsid w:val="00784C4F"/>
    <w:rsid w:val="008E39D7"/>
    <w:rsid w:val="00973F68"/>
    <w:rsid w:val="00A71335"/>
    <w:rsid w:val="00A9642D"/>
    <w:rsid w:val="00AA54CC"/>
    <w:rsid w:val="00B073B2"/>
    <w:rsid w:val="00B3387A"/>
    <w:rsid w:val="00B70305"/>
    <w:rsid w:val="00C754B5"/>
    <w:rsid w:val="00C81147"/>
    <w:rsid w:val="00CF1B5B"/>
    <w:rsid w:val="00D517CA"/>
    <w:rsid w:val="00D72BDF"/>
    <w:rsid w:val="00D94DD2"/>
    <w:rsid w:val="00ED6CC3"/>
    <w:rsid w:val="00F8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FBDFC3-2C80-450C-880B-6ECBFAE2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6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3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356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lickr.com/photos/arlib/sets/7215763339497234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Childrens Circulation 2</cp:lastModifiedBy>
  <cp:revision>32</cp:revision>
  <cp:lastPrinted>2016-09-23T15:15:00Z</cp:lastPrinted>
  <dcterms:created xsi:type="dcterms:W3CDTF">2014-07-23T16:41:00Z</dcterms:created>
  <dcterms:modified xsi:type="dcterms:W3CDTF">2022-03-26T18:16:00Z</dcterms:modified>
</cp:coreProperties>
</file>